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8B751" w14:textId="57AE66C2" w:rsidR="00415909" w:rsidRPr="002D1DDB" w:rsidRDefault="00BF4B16" w:rsidP="00BF4B16">
      <w:pPr>
        <w:jc w:val="both"/>
        <w:rPr>
          <w:rFonts w:ascii="Arial" w:hAnsi="Arial" w:cs="Arial"/>
          <w:b/>
          <w:bCs/>
          <w:sz w:val="24"/>
          <w:szCs w:val="24"/>
        </w:rPr>
      </w:pPr>
      <w:r w:rsidRPr="002D1DDB">
        <w:rPr>
          <w:rFonts w:ascii="Arial" w:hAnsi="Arial" w:cs="Arial"/>
          <w:b/>
          <w:bCs/>
          <w:sz w:val="24"/>
          <w:szCs w:val="24"/>
        </w:rPr>
        <w:t>SATSO</w:t>
      </w:r>
      <w:r w:rsidRPr="002D1DDB">
        <w:rPr>
          <w:rFonts w:ascii="Arial" w:hAnsi="Arial" w:cs="Arial"/>
          <w:b/>
          <w:bCs/>
          <w:sz w:val="24"/>
          <w:szCs w:val="24"/>
        </w:rPr>
        <w:t xml:space="preserve"> 10. Meslek Grubunun Sektörel Sorunları </w:t>
      </w:r>
      <w:r w:rsidRPr="002D1DDB">
        <w:rPr>
          <w:rFonts w:ascii="Arial" w:hAnsi="Arial" w:cs="Arial"/>
          <w:b/>
          <w:bCs/>
          <w:sz w:val="24"/>
          <w:szCs w:val="24"/>
        </w:rPr>
        <w:t xml:space="preserve">SEDAŞ ile </w:t>
      </w:r>
      <w:r w:rsidRPr="002D1DDB">
        <w:rPr>
          <w:rFonts w:ascii="Arial" w:hAnsi="Arial" w:cs="Arial"/>
          <w:b/>
          <w:bCs/>
          <w:sz w:val="24"/>
          <w:szCs w:val="24"/>
        </w:rPr>
        <w:t>3. İstişare Toplantısında Değerlendirildi</w:t>
      </w:r>
    </w:p>
    <w:p w14:paraId="2CA64F26" w14:textId="40D9A16E" w:rsidR="00BF4B16" w:rsidRPr="002D1DDB" w:rsidRDefault="00BF4B16" w:rsidP="00BF4B16">
      <w:pPr>
        <w:jc w:val="both"/>
        <w:rPr>
          <w:rFonts w:ascii="Arial" w:hAnsi="Arial" w:cs="Arial"/>
          <w:sz w:val="24"/>
          <w:szCs w:val="24"/>
        </w:rPr>
      </w:pPr>
      <w:r w:rsidRPr="002D1DDB">
        <w:rPr>
          <w:rFonts w:ascii="Arial" w:hAnsi="Arial" w:cs="Arial"/>
          <w:sz w:val="24"/>
          <w:szCs w:val="24"/>
        </w:rPr>
        <w:t xml:space="preserve">Sakarya Ticaret ve Sanayi Odası Elektrik, Elektronik ve Elektromekanik sektör temsilcisi 10. Meslek Komitesi’nin organizasyonuyla gerçekleşen </w:t>
      </w:r>
      <w:r w:rsidRPr="002D1DDB">
        <w:rPr>
          <w:rFonts w:ascii="Arial" w:hAnsi="Arial" w:cs="Arial"/>
          <w:sz w:val="24"/>
          <w:szCs w:val="24"/>
        </w:rPr>
        <w:t xml:space="preserve">sektörel istişare toplantıları </w:t>
      </w:r>
      <w:r w:rsidRPr="002D1DDB">
        <w:rPr>
          <w:rFonts w:ascii="Arial" w:hAnsi="Arial" w:cs="Arial"/>
          <w:sz w:val="24"/>
          <w:szCs w:val="24"/>
        </w:rPr>
        <w:t>devam ediyor.</w:t>
      </w:r>
    </w:p>
    <w:p w14:paraId="249BECED" w14:textId="7160E52B" w:rsidR="00BF4B16" w:rsidRPr="002D1DDB" w:rsidRDefault="00BF4B16" w:rsidP="00BF4B16">
      <w:pPr>
        <w:jc w:val="both"/>
        <w:rPr>
          <w:rFonts w:ascii="Arial" w:hAnsi="Arial" w:cs="Arial"/>
          <w:sz w:val="24"/>
          <w:szCs w:val="24"/>
        </w:rPr>
      </w:pPr>
      <w:r w:rsidRPr="002D1DDB">
        <w:rPr>
          <w:rFonts w:ascii="Arial" w:hAnsi="Arial" w:cs="Arial"/>
          <w:sz w:val="24"/>
          <w:szCs w:val="24"/>
        </w:rPr>
        <w:t xml:space="preserve">10. Meslek Komitesi’nin girişimleriyle gerçekleşen, SATSO </w:t>
      </w:r>
      <w:r w:rsidR="006B65A3" w:rsidRPr="002D1DDB">
        <w:rPr>
          <w:rFonts w:ascii="Arial" w:hAnsi="Arial" w:cs="Arial"/>
          <w:sz w:val="24"/>
          <w:szCs w:val="24"/>
        </w:rPr>
        <w:t>17.-</w:t>
      </w:r>
      <w:r w:rsidRPr="002D1DDB">
        <w:rPr>
          <w:rFonts w:ascii="Arial" w:hAnsi="Arial" w:cs="Arial"/>
          <w:sz w:val="24"/>
          <w:szCs w:val="24"/>
        </w:rPr>
        <w:t xml:space="preserve">18. ve 34. Meslek Komiteleri temsilcilerinin de katılımlarıyla destek verdiği toplantıda Sakarya Elektrik Dağıtım A.Ş (SEDAŞ) yetkilileri </w:t>
      </w:r>
      <w:r w:rsidRPr="002D1DDB">
        <w:rPr>
          <w:rFonts w:ascii="Arial" w:hAnsi="Arial" w:cs="Arial"/>
          <w:sz w:val="24"/>
          <w:szCs w:val="24"/>
        </w:rPr>
        <w:t xml:space="preserve">3. kez SATSO hizmet binasında ağırlanarak </w:t>
      </w:r>
      <w:r w:rsidRPr="002D1DDB">
        <w:rPr>
          <w:rFonts w:ascii="Arial" w:hAnsi="Arial" w:cs="Arial"/>
          <w:sz w:val="24"/>
          <w:szCs w:val="24"/>
        </w:rPr>
        <w:t xml:space="preserve">sektör odağında süregelen sorunlar ve çözüm önerileri değerlendirildi. </w:t>
      </w:r>
    </w:p>
    <w:p w14:paraId="7D252123" w14:textId="14754656" w:rsidR="006B65A3" w:rsidRPr="002D1DDB" w:rsidRDefault="006B65A3" w:rsidP="00BF4B16">
      <w:pPr>
        <w:jc w:val="both"/>
        <w:rPr>
          <w:rFonts w:ascii="Arial" w:hAnsi="Arial" w:cs="Arial"/>
          <w:sz w:val="24"/>
          <w:szCs w:val="24"/>
        </w:rPr>
      </w:pPr>
      <w:r w:rsidRPr="002D1DDB">
        <w:rPr>
          <w:rFonts w:ascii="Arial" w:hAnsi="Arial" w:cs="Arial"/>
          <w:sz w:val="24"/>
          <w:szCs w:val="24"/>
        </w:rPr>
        <w:t xml:space="preserve">Ortak akla örnek bir katılımcı anlayışla gerçekleşen toplantıya SATSO 10. Meslek Komitesi Başkan Yardımcısı </w:t>
      </w:r>
      <w:r w:rsidRPr="002D1DDB">
        <w:rPr>
          <w:rFonts w:ascii="Arial" w:hAnsi="Arial" w:cs="Arial"/>
          <w:sz w:val="24"/>
          <w:szCs w:val="24"/>
        </w:rPr>
        <w:t>Muhammet Lütfi ALTUNBUDAK</w:t>
      </w:r>
      <w:r w:rsidRPr="002D1DDB">
        <w:rPr>
          <w:rFonts w:ascii="Arial" w:hAnsi="Arial" w:cs="Arial"/>
          <w:sz w:val="24"/>
          <w:szCs w:val="24"/>
        </w:rPr>
        <w:t xml:space="preserve">, Meclis Üyeleri Hasan Şevki ve Kenan Dağ, 17. Meslek Komitesi Mensubu Meclis Üyesi Adnan </w:t>
      </w:r>
      <w:proofErr w:type="spellStart"/>
      <w:r w:rsidRPr="002D1DDB">
        <w:rPr>
          <w:rFonts w:ascii="Arial" w:hAnsi="Arial" w:cs="Arial"/>
          <w:sz w:val="24"/>
          <w:szCs w:val="24"/>
        </w:rPr>
        <w:t>Borazancıoğlu</w:t>
      </w:r>
      <w:proofErr w:type="spellEnd"/>
      <w:r w:rsidRPr="002D1DDB">
        <w:rPr>
          <w:rFonts w:ascii="Arial" w:hAnsi="Arial" w:cs="Arial"/>
          <w:sz w:val="24"/>
          <w:szCs w:val="24"/>
        </w:rPr>
        <w:t xml:space="preserve">, 18. Meslek Komitesi Mensubu Meclis Üyesi Halil Atay, 34. Meslek Komitesi Başkanı Ahmet </w:t>
      </w:r>
      <w:proofErr w:type="spellStart"/>
      <w:r w:rsidRPr="002D1DDB">
        <w:rPr>
          <w:rFonts w:ascii="Arial" w:hAnsi="Arial" w:cs="Arial"/>
          <w:sz w:val="24"/>
          <w:szCs w:val="24"/>
        </w:rPr>
        <w:t>Haldızoğlu</w:t>
      </w:r>
      <w:proofErr w:type="spellEnd"/>
      <w:r w:rsidRPr="002D1DDB">
        <w:rPr>
          <w:rFonts w:ascii="Arial" w:hAnsi="Arial" w:cs="Arial"/>
          <w:sz w:val="24"/>
          <w:szCs w:val="24"/>
        </w:rPr>
        <w:t xml:space="preserve"> ve Meclis Üyesi Hakan Arslan ile paydaş mesleki kuruluşların başkan ve temsilcileri, SEDAŞ üst düzey yetkilileri ve saha görevlileri iştirak ettiler.</w:t>
      </w:r>
    </w:p>
    <w:p w14:paraId="6A15935D" w14:textId="1483F792" w:rsidR="00BF4B16" w:rsidRPr="002D1DDB" w:rsidRDefault="008A1F54" w:rsidP="00BF4B16">
      <w:pPr>
        <w:jc w:val="both"/>
        <w:rPr>
          <w:rFonts w:ascii="Arial" w:hAnsi="Arial" w:cs="Arial"/>
          <w:sz w:val="24"/>
          <w:szCs w:val="24"/>
        </w:rPr>
      </w:pPr>
      <w:r w:rsidRPr="002D1DDB">
        <w:rPr>
          <w:rFonts w:ascii="Arial" w:hAnsi="Arial" w:cs="Arial"/>
          <w:sz w:val="24"/>
          <w:szCs w:val="24"/>
        </w:rPr>
        <w:t>Katılımın yoğun gerçekleştiği 3. toplantıda, ö</w:t>
      </w:r>
      <w:r w:rsidR="00BF4B16" w:rsidRPr="002D1DDB">
        <w:rPr>
          <w:rFonts w:ascii="Arial" w:hAnsi="Arial" w:cs="Arial"/>
          <w:sz w:val="24"/>
          <w:szCs w:val="24"/>
        </w:rPr>
        <w:t xml:space="preserve">nceki toplantılarda </w:t>
      </w:r>
      <w:r w:rsidR="00BF4B16" w:rsidRPr="002D1DDB">
        <w:rPr>
          <w:rFonts w:ascii="Arial" w:hAnsi="Arial" w:cs="Arial"/>
          <w:sz w:val="24"/>
          <w:szCs w:val="24"/>
        </w:rPr>
        <w:t>alınan kararlara ilişkin yapılan çalışmalar ve ilerlemeler de analiz edil</w:t>
      </w:r>
      <w:r w:rsidR="00BF4B16" w:rsidRPr="002D1DDB">
        <w:rPr>
          <w:rFonts w:ascii="Arial" w:hAnsi="Arial" w:cs="Arial"/>
          <w:sz w:val="24"/>
          <w:szCs w:val="24"/>
        </w:rPr>
        <w:t xml:space="preserve">erek sektör temsilcilerinin tavsiyeleri değerlendirildi. </w:t>
      </w:r>
      <w:r w:rsidR="00BF4B16" w:rsidRPr="002D1DDB">
        <w:rPr>
          <w:rFonts w:ascii="Arial" w:hAnsi="Arial" w:cs="Arial"/>
          <w:sz w:val="24"/>
          <w:szCs w:val="24"/>
        </w:rPr>
        <w:t xml:space="preserve">Enerji Bakanlığı ve EPDK süreçleri, kurum ve kuruluşların görevleri, SEDAŞ yatırım planları gibi konularda istişare edildi. </w:t>
      </w:r>
      <w:r w:rsidRPr="002D1DDB">
        <w:rPr>
          <w:rFonts w:ascii="Arial" w:hAnsi="Arial" w:cs="Arial"/>
          <w:sz w:val="24"/>
          <w:szCs w:val="24"/>
        </w:rPr>
        <w:t xml:space="preserve">17, </w:t>
      </w:r>
      <w:r w:rsidR="00BF4B16" w:rsidRPr="002D1DDB">
        <w:rPr>
          <w:rFonts w:ascii="Arial" w:hAnsi="Arial" w:cs="Arial"/>
          <w:sz w:val="24"/>
          <w:szCs w:val="24"/>
        </w:rPr>
        <w:t>18 ve 34’üncü Meslek Komitesi temsilcileri de hem tasarım hem de uygulama safhasındaki sorunlarını SEDAŞ yetkililerine aktar</w:t>
      </w:r>
      <w:r w:rsidRPr="002D1DDB">
        <w:rPr>
          <w:rFonts w:ascii="Arial" w:hAnsi="Arial" w:cs="Arial"/>
          <w:sz w:val="24"/>
          <w:szCs w:val="24"/>
        </w:rPr>
        <w:t xml:space="preserve">ıp iyileştirmeye yönelik tavsiyelerini de iletme fırsatı buldular. </w:t>
      </w:r>
    </w:p>
    <w:p w14:paraId="6AAEABFA" w14:textId="6AB99174" w:rsidR="008A1F54" w:rsidRDefault="008A1F54" w:rsidP="00BF4B16">
      <w:pPr>
        <w:jc w:val="both"/>
        <w:rPr>
          <w:rFonts w:ascii="Arial" w:hAnsi="Arial" w:cs="Arial"/>
          <w:sz w:val="24"/>
          <w:szCs w:val="24"/>
        </w:rPr>
      </w:pPr>
      <w:r w:rsidRPr="002D1DDB">
        <w:rPr>
          <w:rFonts w:ascii="Arial" w:hAnsi="Arial" w:cs="Arial"/>
          <w:sz w:val="24"/>
          <w:szCs w:val="24"/>
        </w:rPr>
        <w:t xml:space="preserve">Toplantının </w:t>
      </w:r>
      <w:proofErr w:type="spellStart"/>
      <w:r w:rsidRPr="002D1DDB">
        <w:rPr>
          <w:rFonts w:ascii="Arial" w:hAnsi="Arial" w:cs="Arial"/>
          <w:sz w:val="24"/>
          <w:szCs w:val="24"/>
        </w:rPr>
        <w:t>moderasyonunu</w:t>
      </w:r>
      <w:proofErr w:type="spellEnd"/>
      <w:r w:rsidRPr="002D1DDB">
        <w:rPr>
          <w:rFonts w:ascii="Arial" w:hAnsi="Arial" w:cs="Arial"/>
          <w:sz w:val="24"/>
          <w:szCs w:val="24"/>
        </w:rPr>
        <w:t xml:space="preserve"> üstlenen 10. Meslek Komitesi Mensubu Meclis Üyesi Kenan Dağ, “</w:t>
      </w:r>
      <w:r w:rsidR="002D1DDB" w:rsidRPr="002D1DDB">
        <w:rPr>
          <w:rFonts w:ascii="Arial" w:hAnsi="Arial" w:cs="Arial"/>
          <w:sz w:val="24"/>
          <w:szCs w:val="24"/>
        </w:rPr>
        <w:t xml:space="preserve">SEDAŞ ile bu toplantıların belirli aralıklarla düzenli olarak gerçekleşmesi ve sektörlerimizin sorunları ve önerilerine yapıcı yaklaşımla yaklaşmalarından ötürü memnunuz. Burada hem sektörümüz hem de paydaş sektörlerimizle güçlü bir katılım sağladık. SEDAŞ yetkilileri de yoğun bir yönetici kadrosuyla toplantımıza iştirak etti. Bizler bir zincirin halkasıyız ve tüketicinin, vatandaşın hizmetlere daha rahat şekilde ulaşmasını sağlamak için çalışıyoruz. Bunun için de sektörün faaliyetlerini verimli şekilde gerçekleştirmesi çok önemli. Bu toplantılarımız da bu anlamda sorunların üzerine ortak akıl ve bütüncül bir yaklaşımla gidilmesi için çok önemli. Düzenli şekilde devam etme arzusu içindeyiz. Katkıları için tüm katılımcılara teşekkür ediyoruz.” dedi. </w:t>
      </w:r>
    </w:p>
    <w:p w14:paraId="0CAF157C" w14:textId="398FFA50" w:rsidR="00A13511" w:rsidRPr="002D1DDB" w:rsidRDefault="00A13511" w:rsidP="00BF4B16">
      <w:pPr>
        <w:jc w:val="both"/>
        <w:rPr>
          <w:rFonts w:ascii="Arial" w:hAnsi="Arial" w:cs="Arial"/>
          <w:sz w:val="24"/>
          <w:szCs w:val="24"/>
        </w:rPr>
      </w:pPr>
      <w:r>
        <w:rPr>
          <w:rFonts w:ascii="Arial" w:hAnsi="Arial" w:cs="Arial"/>
          <w:sz w:val="24"/>
          <w:szCs w:val="24"/>
        </w:rPr>
        <w:t xml:space="preserve">Meclis Üyesi Dağ’ın konuşmasının ardından toplantıda karşılıklı fikir alışverişinde bulunuldu. </w:t>
      </w:r>
    </w:p>
    <w:sectPr w:rsidR="00A13511" w:rsidRPr="002D1DDB">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28903" w14:textId="77777777" w:rsidR="0023378B" w:rsidRDefault="0023378B" w:rsidP="00BF01A9">
      <w:pPr>
        <w:spacing w:after="0" w:line="240" w:lineRule="auto"/>
      </w:pPr>
      <w:r>
        <w:separator/>
      </w:r>
    </w:p>
  </w:endnote>
  <w:endnote w:type="continuationSeparator" w:id="0">
    <w:p w14:paraId="5277F7E0" w14:textId="77777777" w:rsidR="0023378B" w:rsidRDefault="0023378B"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CE19D" w14:textId="77777777" w:rsidR="0023378B" w:rsidRDefault="0023378B" w:rsidP="00BF01A9">
      <w:pPr>
        <w:spacing w:after="0" w:line="240" w:lineRule="auto"/>
      </w:pPr>
      <w:r>
        <w:separator/>
      </w:r>
    </w:p>
  </w:footnote>
  <w:footnote w:type="continuationSeparator" w:id="0">
    <w:p w14:paraId="4EFC187A" w14:textId="77777777" w:rsidR="0023378B" w:rsidRDefault="0023378B"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3378B"/>
    <w:rsid w:val="002448C5"/>
    <w:rsid w:val="002C0047"/>
    <w:rsid w:val="002D1DDB"/>
    <w:rsid w:val="002E518D"/>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A0F0C"/>
    <w:rsid w:val="005C5B6F"/>
    <w:rsid w:val="00621FCE"/>
    <w:rsid w:val="006B65A3"/>
    <w:rsid w:val="006C0780"/>
    <w:rsid w:val="006F0F6C"/>
    <w:rsid w:val="00805A47"/>
    <w:rsid w:val="00826668"/>
    <w:rsid w:val="008867DC"/>
    <w:rsid w:val="008A1F54"/>
    <w:rsid w:val="0097268F"/>
    <w:rsid w:val="00A13511"/>
    <w:rsid w:val="00A30174"/>
    <w:rsid w:val="00A35A87"/>
    <w:rsid w:val="00AB17BC"/>
    <w:rsid w:val="00AD6DD1"/>
    <w:rsid w:val="00B17BB0"/>
    <w:rsid w:val="00B37D4B"/>
    <w:rsid w:val="00B812E9"/>
    <w:rsid w:val="00B8184B"/>
    <w:rsid w:val="00BE1488"/>
    <w:rsid w:val="00BF01A9"/>
    <w:rsid w:val="00BF2278"/>
    <w:rsid w:val="00BF4B16"/>
    <w:rsid w:val="00C23A07"/>
    <w:rsid w:val="00CA03F5"/>
    <w:rsid w:val="00CA35B8"/>
    <w:rsid w:val="00D2045E"/>
    <w:rsid w:val="00D31D9D"/>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247</TotalTime>
  <Pages>1</Pages>
  <Words>310</Words>
  <Characters>2234</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28</cp:revision>
  <dcterms:created xsi:type="dcterms:W3CDTF">2025-07-03T06:04:00Z</dcterms:created>
  <dcterms:modified xsi:type="dcterms:W3CDTF">2026-06-19T12:36:00Z</dcterms:modified>
</cp:coreProperties>
</file>